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Fira Sans" w:cs="Fira Sans" w:eastAsia="Fira Sans" w:hAnsi="Fira Sans"/>
          <w:b w:val="0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160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200"/>
        <w:gridCol w:w="7200"/>
        <w:gridCol w:w="7200"/>
        <w:tblGridChange w:id="0">
          <w:tblGrid>
            <w:gridCol w:w="7200"/>
            <w:gridCol w:w="7200"/>
            <w:gridCol w:w="7200"/>
          </w:tblGrid>
        </w:tblGridChange>
      </w:tblGrid>
      <w:tr>
        <w:trPr>
          <w:cantSplit w:val="0"/>
          <w:trHeight w:val="1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left"/>
              <w:rPr>
                <w:rFonts w:ascii="Montserrat" w:cs="Montserrat" w:eastAsia="Montserrat" w:hAnsi="Montserrat"/>
                <w:sz w:val="40"/>
                <w:szCs w:val="4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36"/>
                <w:szCs w:val="36"/>
                <w:rtl w:val="0"/>
              </w:rPr>
              <w:t xml:space="preserve">                           </w:t>
            </w:r>
            <w:r w:rsidDel="00000000" w:rsidR="00000000" w:rsidRPr="00000000">
              <w:rPr>
                <w:rFonts w:ascii="Montserrat" w:cs="Montserrat" w:eastAsia="Montserrat" w:hAnsi="Montserrat"/>
                <w:sz w:val="40"/>
                <w:szCs w:val="40"/>
                <w:rtl w:val="0"/>
              </w:rPr>
              <w:t xml:space="preserve"> MENU</w:t>
            </w:r>
          </w:p>
          <w:p w:rsidR="00000000" w:rsidDel="00000000" w:rsidP="00000000" w:rsidRDefault="00000000" w:rsidRPr="00000000" w14:paraId="00000006">
            <w:pPr>
              <w:rPr>
                <w:rFonts w:ascii="Montserrat" w:cs="Montserrat" w:eastAsia="Montserrat" w:hAnsi="Montserrat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40"/>
                <w:szCs w:val="40"/>
                <w:rtl w:val="0"/>
              </w:rPr>
              <w:t xml:space="preserve"> du 17 au 21 février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Fira Sans" w:cs="Fira Sans" w:eastAsia="Fira Sans" w:hAnsi="Fira Sans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sz w:val="22"/>
                <w:szCs w:val="22"/>
              </w:rPr>
              <w:drawing>
                <wp:inline distB="114300" distT="114300" distL="114300" distR="114300">
                  <wp:extent cx="2371725" cy="1361387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3613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Fira Sans" w:cs="Fira Sans" w:eastAsia="Fira Sans" w:hAnsi="Fira Sans"/>
          <w:b w:val="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"/>
        <w:tblW w:w="21442.0" w:type="dxa"/>
        <w:jc w:val="left"/>
        <w:tblInd w:w="116.0" w:type="dxa"/>
        <w:tblLayout w:type="fixed"/>
        <w:tblLook w:val="0400"/>
      </w:tblPr>
      <w:tblGrid>
        <w:gridCol w:w="2681"/>
        <w:gridCol w:w="2681"/>
        <w:gridCol w:w="2680"/>
        <w:gridCol w:w="2680"/>
        <w:gridCol w:w="2680"/>
        <w:gridCol w:w="2680"/>
        <w:gridCol w:w="2410"/>
        <w:gridCol w:w="2950"/>
        <w:tblGridChange w:id="0">
          <w:tblGrid>
            <w:gridCol w:w="2681"/>
            <w:gridCol w:w="2681"/>
            <w:gridCol w:w="2680"/>
            <w:gridCol w:w="2680"/>
            <w:gridCol w:w="2680"/>
            <w:gridCol w:w="2680"/>
            <w:gridCol w:w="2410"/>
            <w:gridCol w:w="295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21d6c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Collation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34a203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Soupe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34a203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Dîner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34a203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Dessert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021d6c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Collation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34a203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Souper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34a203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Dessert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021d6c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Lundi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Férié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Férié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Férié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Férié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Férié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Férié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Férié</w:t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021d6c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Mardi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Demi-bagel au beurre de soya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Velouté de courge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Hamburger de bœuf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verte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de pâtes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de légumes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Muffin au 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Yogourt en tube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Taco au bœuf tout garni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Servi avec riz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Biscuit à l’avoine et canneberges</w:t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021d6c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Mercredi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½ banane au chocolat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Soupe de légumes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Jambon à l’ananas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Pommes de terre Carottes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verte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de pâtes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de légumes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Fruits frais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Pouding au riz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Roulé au poulet avec fromage, crudités et salade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Jello à la cerise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021d6c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Jeudi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Quartiers d’orange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Haricot blanc en sauce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Pizza sur tortillas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césar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de betteraves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Salade de tomates et concombres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Desserts variés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Craquelins et fromage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Crème de légumes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Ravioli à la sauce tomate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Pain à l’ail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Desserts variés</w:t>
            </w:r>
          </w:p>
        </w:tc>
      </w:tr>
      <w:tr>
        <w:trPr>
          <w:cantSplit w:val="0"/>
          <w:trHeight w:val="7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021d6c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Vendredi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Choix du chef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Choix du chef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Choix du chef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Choix du chef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tabs>
          <w:tab w:val="center" w:leader="none" w:pos="4680"/>
          <w:tab w:val="right" w:leader="none" w:pos="9360"/>
        </w:tabs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Assortiment de salades et crudités chaque jour — Le menu peut changer sans préavis.</w:t>
      </w:r>
    </w:p>
    <w:sectPr>
      <w:footerReference r:id="rId8" w:type="default"/>
      <w:pgSz w:h="15840" w:w="24480" w:orient="landscape"/>
      <w:pgMar w:bottom="850" w:top="8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Balthazar">
    <w:embedRegular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tabs>
        <w:tab w:val="center" w:leader="none" w:pos="4680"/>
        <w:tab w:val="right" w:leader="none" w:pos="9360"/>
      </w:tabs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althazar" w:cs="Balthazar" w:eastAsia="Balthazar" w:hAnsi="Balthazar"/>
        <w:b w:val="1"/>
        <w:lang w:val="fr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itre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b w:val="0"/>
      <w:sz w:val="32"/>
      <w:szCs w:val="32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b w:val="0"/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9032E6"/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9032E6"/>
    <w:rPr>
      <w:rFonts w:ascii="Segoe UI" w:cs="Segoe UI" w:hAnsi="Segoe UI"/>
      <w:sz w:val="18"/>
      <w:szCs w:val="18"/>
    </w:r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Paragraphedeliste">
    <w:name w:val="List Paragraph"/>
    <w:basedOn w:val="Normal"/>
    <w:uiPriority w:val="34"/>
    <w:qFormat w:val="1"/>
    <w:rsid w:val="00E04537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EC0581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EC0581"/>
  </w:style>
  <w:style w:type="paragraph" w:styleId="Pieddepage">
    <w:name w:val="footer"/>
    <w:basedOn w:val="Normal"/>
    <w:link w:val="PieddepageCar"/>
    <w:uiPriority w:val="99"/>
    <w:unhideWhenUsed w:val="1"/>
    <w:rsid w:val="00EC0581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EC0581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9" Type="http://schemas.openxmlformats.org/officeDocument/2006/relationships/font" Target="fonts/Balthazar-regular.ttf"/><Relationship Id="rId5" Type="http://schemas.openxmlformats.org/officeDocument/2006/relationships/font" Target="fonts/FiraSans-regular.ttf"/><Relationship Id="rId6" Type="http://schemas.openxmlformats.org/officeDocument/2006/relationships/font" Target="fonts/FiraSans-bold.ttf"/><Relationship Id="rId7" Type="http://schemas.openxmlformats.org/officeDocument/2006/relationships/font" Target="fonts/FiraSans-italic.ttf"/><Relationship Id="rId8" Type="http://schemas.openxmlformats.org/officeDocument/2006/relationships/font" Target="fonts/Fira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B1HukZwn5AooJoz3YWjTWUJqiw==">CgMxLjAyCWguMzBqMHpsbDIIaC5namRneHM4AHIhMVEyTEtBZjNuMlZpTG1oY0FWZE5FTDJBMEItSDFoR2Fq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2025-02-10T13:10:00Z</dcterms:created>
  <dc:creator>Stephen Gervais</dc:creator>
</cp:coreProperties>
</file>