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0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16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200"/>
        <w:gridCol w:w="7200"/>
        <w:gridCol w:w="7200"/>
        <w:tblGridChange w:id="0">
          <w:tblGrid>
            <w:gridCol w:w="7200"/>
            <w:gridCol w:w="7200"/>
            <w:gridCol w:w="7200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jc w:val="lef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left"/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                 MENU</w:t>
            </w:r>
          </w:p>
          <w:p w:rsidR="00000000" w:rsidDel="00000000" w:rsidP="00000000" w:rsidRDefault="00000000" w:rsidRPr="00000000" w14:paraId="00000006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du 31 mars au 4 avril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</w:rPr>
              <w:drawing>
                <wp:inline distB="114300" distT="114300" distL="114300" distR="114300">
                  <wp:extent cx="2862263" cy="1331106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63" cy="1331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Fira Sans" w:cs="Fira Sans" w:eastAsia="Fira Sans" w:hAnsi="Fira Sans"/>
          <w:b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42.0" w:type="dxa"/>
        <w:jc w:val="left"/>
        <w:tblInd w:w="116.0" w:type="dxa"/>
        <w:tblLayout w:type="fixed"/>
        <w:tblLook w:val="0400"/>
      </w:tblPr>
      <w:tblGrid>
        <w:gridCol w:w="2681"/>
        <w:gridCol w:w="2681"/>
        <w:gridCol w:w="2680"/>
        <w:gridCol w:w="2680"/>
        <w:gridCol w:w="2680"/>
        <w:gridCol w:w="2680"/>
        <w:gridCol w:w="2410"/>
        <w:gridCol w:w="2950"/>
        <w:tblGridChange w:id="0">
          <w:tblGrid>
            <w:gridCol w:w="2681"/>
            <w:gridCol w:w="2681"/>
            <w:gridCol w:w="2680"/>
            <w:gridCol w:w="2680"/>
            <w:gridCol w:w="2680"/>
            <w:gridCol w:w="2680"/>
            <w:gridCol w:w="2410"/>
            <w:gridCol w:w="295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16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Purée de fruits exotiques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Potage aux légumes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Boulettes de poulet et bœuf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Riz brun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macaroni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thon et œuf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Muffin à l'avoine et canneberge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Maïs soufflé nature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Rôti de dinde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Nouilles aux œufs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Carré aux céréales</w:t>
            </w:r>
          </w:p>
        </w:tc>
      </w:tr>
      <w:tr>
        <w:trPr>
          <w:cantSplit w:val="0"/>
          <w:trHeight w:val="100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Kiwi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poulet et nouilles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Taco au poisson et mangue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macaroni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thon et œuf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fruits frais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Tranches de concombres avec trempette de guacamole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Burger de bœuf tout garni avec pommes de terre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Pouding vanille</w:t>
            </w:r>
          </w:p>
        </w:tc>
      </w:tr>
      <w:tr>
        <w:trPr>
          <w:cantSplit w:val="0"/>
          <w:trHeight w:val="80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Fromage cottage à l'aneth avec crudités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de lentilles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Poitrine de poulet sans peau rôti au four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césar 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tomates et mozzarella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légumes asiatiques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Sushi à la banane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Parfait à la mangue et yogourt allégé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bookmarkStart w:colFirst="0" w:colLast="0" w:name="_heading=h.buprpby8fqot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Pâté chinois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Gâteau aux carottes</w:t>
            </w:r>
          </w:p>
        </w:tc>
      </w:tr>
      <w:tr>
        <w:trPr>
          <w:cantSplit w:val="0"/>
          <w:trHeight w:val="17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Brochette de melon miel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à l’oignon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Penne de blé entier au fromage allégé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tomates et mozzarella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légumes asiatiques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Demi-pizza sur pita entier végétarien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Pain baguette à la viande froide et fromage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césar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</w:tr>
      <w:tr>
        <w:trPr>
          <w:cantSplit w:val="0"/>
          <w:trHeight w:val="7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tabs>
          <w:tab w:val="center" w:leader="none" w:pos="4680"/>
          <w:tab w:val="right" w:leader="none" w:pos="9360"/>
        </w:tabs>
        <w:rPr>
          <w:rFonts w:ascii="Fira Sans" w:cs="Fira Sans" w:eastAsia="Fira Sans" w:hAnsi="Fira Sans"/>
          <w:b w:val="0"/>
          <w:i w:val="1"/>
          <w:color w:val="000000"/>
          <w:sz w:val="28"/>
          <w:szCs w:val="28"/>
        </w:rPr>
      </w:pPr>
      <w:r w:rsidDel="00000000" w:rsidR="00000000" w:rsidRPr="00000000">
        <w:rPr>
          <w:rFonts w:ascii="Fira Sans" w:cs="Fira Sans" w:eastAsia="Fira Sans" w:hAnsi="Fira Sans"/>
          <w:b w:val="0"/>
          <w:i w:val="1"/>
          <w:color w:val="000000"/>
          <w:sz w:val="28"/>
          <w:szCs w:val="28"/>
          <w:rtl w:val="0"/>
        </w:rPr>
        <w:t xml:space="preserve">Assortiment de salades et crudités chaque jour et deuxième choix froid </w:t>
      </w:r>
      <w:r w:rsidDel="00000000" w:rsidR="00000000" w:rsidRPr="00000000">
        <w:rPr>
          <w:rFonts w:ascii="Fira Sans" w:cs="Fira Sans" w:eastAsia="Fira Sans" w:hAnsi="Fira Sans"/>
          <w:b w:val="0"/>
          <w:i w:val="1"/>
          <w:sz w:val="28"/>
          <w:szCs w:val="28"/>
          <w:rtl w:val="0"/>
        </w:rPr>
        <w:t xml:space="preserve">disponible</w:t>
      </w:r>
      <w:r w:rsidDel="00000000" w:rsidR="00000000" w:rsidRPr="00000000">
        <w:rPr>
          <w:rFonts w:ascii="Fira Sans" w:cs="Fira Sans" w:eastAsia="Fira Sans" w:hAnsi="Fira Sans"/>
          <w:b w:val="0"/>
          <w:i w:val="1"/>
          <w:color w:val="000000"/>
          <w:sz w:val="28"/>
          <w:szCs w:val="28"/>
          <w:rtl w:val="0"/>
        </w:rPr>
        <w:t xml:space="preserve"> sur demande au repas -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lang w:val="fr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itre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b w:val="0"/>
      <w:sz w:val="32"/>
      <w:szCs w:val="32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b w:val="0"/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Paragraphedeliste">
    <w:name w:val="List Paragraph"/>
    <w:basedOn w:val="Normal"/>
    <w:uiPriority w:val="34"/>
    <w:qFormat w:val="1"/>
    <w:rsid w:val="00E04537"/>
    <w:pPr>
      <w:ind w:left="720"/>
      <w:contextualSpacing w:val="1"/>
    </w:pPr>
  </w:style>
  <w:style w:type="paragraph" w:styleId="En-tte">
    <w:name w:val="header"/>
    <w:basedOn w:val="Normal"/>
    <w:link w:val="En-tteCar"/>
    <w:uiPriority w:val="99"/>
    <w:unhideWhenUsed w:val="1"/>
    <w:rsid w:val="00F7430B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F7430B"/>
  </w:style>
  <w:style w:type="paragraph" w:styleId="Pieddepage">
    <w:name w:val="footer"/>
    <w:basedOn w:val="Normal"/>
    <w:link w:val="PieddepageCar"/>
    <w:uiPriority w:val="99"/>
    <w:unhideWhenUsed w:val="1"/>
    <w:rsid w:val="00F7430B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7430B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z+FoK8u67I6T1yWwuB/TS0oMw==">CgMxLjAyCGguZ2pkZ3hzMg5oLmJ1cHJwYnk4ZnFvdDgAciExSHcwMEF1Qm5DRE1SendzbFdxcmNSRzRtZV85V3dVUlU=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2025-03-26T12:38:00Z</dcterms:created>
  <dc:creator>Stephen Gervais</dc:creator>
</cp:coreProperties>
</file>