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Fira Sans" w:cs="Fira Sans" w:eastAsia="Fira Sans" w:hAnsi="Fira Sans"/>
          <w:b w:val="0"/>
          <w:bCs w:val="0"/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60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7200"/>
        <w:gridCol w:w="7200"/>
        <w:gridCol w:w="7200"/>
        <w:tblGridChange w:id="0">
          <w:tblGrid>
            <w:gridCol w:w="7200"/>
            <w:gridCol w:w="7200"/>
            <w:gridCol w:w="7200"/>
          </w:tblGrid>
        </w:tblGridChange>
      </w:tblGrid>
      <w:tr>
        <w:trPr>
          <w:cantSplit w:val="0"/>
          <w:trHeight w:val="1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left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left"/>
              <w:rPr>
                <w:rFonts w:ascii="Arial" w:cs="Arial" w:eastAsia="Arial" w:hAnsi="Arial"/>
                <w:sz w:val="42"/>
                <w:szCs w:val="42"/>
              </w:rPr>
            </w:pPr>
            <w:r w:rsidDel="00000000" w:rsidR="00000000" w:rsidRPr="00000000">
              <w:rPr>
                <w:rFonts w:ascii="Century" w:cs="Century" w:eastAsia="Century" w:hAnsi="Century"/>
                <w:sz w:val="36"/>
                <w:szCs w:val="36"/>
                <w:rtl w:val="0"/>
              </w:rPr>
              <w:t xml:space="preserve">                              </w:t>
            </w:r>
            <w:r w:rsidDel="00000000" w:rsidR="00000000" w:rsidRPr="00000000">
              <w:rPr>
                <w:rFonts w:ascii="Arial" w:cs="Arial" w:eastAsia="Arial" w:hAnsi="Arial"/>
                <w:sz w:val="42"/>
                <w:szCs w:val="42"/>
                <w:rtl w:val="0"/>
              </w:rPr>
              <w:t xml:space="preserve"> MENU</w:t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42"/>
                <w:szCs w:val="42"/>
                <w:rtl w:val="0"/>
              </w:rPr>
              <w:t xml:space="preserve"> Du 11 au 15 mai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Fira Sans" w:cs="Fira Sans" w:eastAsia="Fira Sans" w:hAnsi="Fira Sans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bCs w:val="0"/>
                <w:sz w:val="22"/>
                <w:szCs w:val="22"/>
              </w:rPr>
              <w:drawing>
                <wp:inline distB="114300" distT="114300" distL="114300" distR="114300">
                  <wp:extent cx="2371725" cy="13613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61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21442.0" w:type="dxa"/>
        <w:jc w:val="left"/>
        <w:tblInd w:w="116.0" w:type="dxa"/>
        <w:tblLayout w:type="fixed"/>
        <w:tblLook w:val="0400"/>
      </w:tblPr>
      <w:tblGrid>
        <w:gridCol w:w="2681"/>
        <w:gridCol w:w="2681"/>
        <w:gridCol w:w="2680"/>
        <w:gridCol w:w="2680"/>
        <w:gridCol w:w="2680"/>
        <w:gridCol w:w="2680"/>
        <w:gridCol w:w="2410"/>
        <w:gridCol w:w="2950"/>
        <w:tblGridChange w:id="0">
          <w:tblGrid>
            <w:gridCol w:w="2681"/>
            <w:gridCol w:w="2681"/>
            <w:gridCol w:w="2680"/>
            <w:gridCol w:w="2680"/>
            <w:gridCol w:w="2680"/>
            <w:gridCol w:w="2680"/>
            <w:gridCol w:w="2410"/>
            <w:gridCol w:w="295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Dîner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</w:tr>
      <w:tr>
        <w:trPr>
          <w:cantSplit w:val="0"/>
          <w:trHeight w:val="16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Lundi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Craquelins et fromage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Potage de légumes 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de poulet et nouilles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Grillé de blé entier au fromage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Pommes de terre cuites au four 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haricots rouges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tomates et basilic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Biscuit à l’avoine     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Quartiers d’orange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glacée</w:t>
            </w:r>
          </w:p>
        </w:tc>
      </w:tr>
      <w:tr>
        <w:trPr>
          <w:cantSplit w:val="0"/>
          <w:trHeight w:val="10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Smoothie et granola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poulet 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minestrone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Saucisse italienne douce grillée 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césar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haricots rouges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tomates et basilic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Muffin santé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Galette de riz et fromage à la crème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Haut de cuisse de poulet  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Riz et légumes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bookmarkStart w:colFirst="0" w:colLast="0" w:name="_heading=h.3ipjg0i4z9r0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jell-o aux fraises</w:t>
            </w:r>
          </w:p>
        </w:tc>
      </w:tr>
      <w:tr>
        <w:trPr>
          <w:cantSplit w:val="0"/>
          <w:trHeight w:val="150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Pain aux bananes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aux pois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céleri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Boulettes Bbq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avec riz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grecque et feta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brocoli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Mousse à la tangerine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Raisins et biscuits thé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Jambon à l’érable 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Pommes de terre Macédoine de légumes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bookmarkStart w:colFirst="0" w:colLast="0" w:name="_heading=h.3ipjg0i4z9r0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Dessert glacé aux fruits  </w:t>
            </w:r>
          </w:p>
        </w:tc>
      </w:tr>
      <w:tr>
        <w:trPr>
          <w:cantSplit w:val="0"/>
          <w:trHeight w:val="17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Jeudi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Barre santé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à l'orge et lentilles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Potage de tomate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Bœuf aux carottes avec purée de pommes de terre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grecque et feta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brocoli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Desserts variés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Muffin aux pommes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Macaroni à la viande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Carré au chocolat</w:t>
            </w:r>
          </w:p>
        </w:tc>
      </w:tr>
      <w:tr>
        <w:trPr>
          <w:cantSplit w:val="0"/>
          <w:trHeight w:val="7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Vendredi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Choix du chef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tabs>
          <w:tab w:val="center" w:leader="none" w:pos="4680"/>
          <w:tab w:val="right" w:leader="none" w:pos="9360"/>
        </w:tabs>
        <w:rPr>
          <w:rFonts w:ascii="Arial" w:cs="Arial" w:eastAsia="Arial" w:hAnsi="Arial"/>
          <w:b w:val="0"/>
          <w:bCs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8"/>
          <w:szCs w:val="28"/>
          <w:rtl w:val="0"/>
        </w:rPr>
        <w:t xml:space="preserve">Assortiment de salades et crudités chaque jour - Le menu peut changer sans préavis.</w:t>
      </w:r>
    </w:p>
    <w:sectPr>
      <w:footerReference r:id="rId8" w:type="default"/>
      <w:pgSz w:h="15840" w:w="24480" w:orient="landscape"/>
      <w:pgMar w:bottom="85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lthazar">
    <w:embedRegular w:fontKey="{00000000-0000-0000-0000-000000000000}" r:id="rId9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tabs>
        <w:tab w:val="center" w:leader="none" w:pos="4680"/>
        <w:tab w:val="right" w:leader="none" w:pos="9360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b w:val="1"/>
        <w:bCs w:val="1"/>
        <w:lang w:val="f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Balthazar-regular.ttf"/><Relationship Id="rId5" Type="http://schemas.openxmlformats.org/officeDocument/2006/relationships/font" Target="fonts/FiraSans-regular.ttf"/><Relationship Id="rId6" Type="http://schemas.openxmlformats.org/officeDocument/2006/relationships/font" Target="fonts/FiraSans-bold.ttf"/><Relationship Id="rId7" Type="http://schemas.openxmlformats.org/officeDocument/2006/relationships/font" Target="fonts/FiraSans-italic.ttf"/><Relationship Id="rId8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dYGBZ5DdKRelDRJoDMETo/TVow==">CgMxLjAyCGguZ2pkZ3hzMg5oLjNpcGpnMGk0ejlyMDIOaC4zaXBqZzBpNHo5cjA4AHIhMWVEWm1uVENlUTJCakZoNDFqRDBzX016dHUtVHNZS2RP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